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EE" w:rsidRPr="004A5EEE" w:rsidRDefault="004A5EEE" w:rsidP="004A5EEE">
      <w:pPr>
        <w:jc w:val="center"/>
        <w:rPr>
          <w:b/>
          <w:bCs/>
          <w:sz w:val="28"/>
          <w:szCs w:val="28"/>
        </w:rPr>
      </w:pPr>
      <w:r w:rsidRPr="004A5EEE">
        <w:rPr>
          <w:b/>
          <w:bCs/>
          <w:sz w:val="28"/>
          <w:szCs w:val="28"/>
        </w:rPr>
        <w:t>A fejtetű és a f</w:t>
      </w:r>
      <w:bookmarkStart w:id="0" w:name="_GoBack"/>
      <w:bookmarkEnd w:id="0"/>
      <w:r w:rsidRPr="004A5EEE">
        <w:rPr>
          <w:b/>
          <w:bCs/>
          <w:sz w:val="28"/>
          <w:szCs w:val="28"/>
        </w:rPr>
        <w:t>ejtetvesség elleni védekezés gyermekközösségekben</w:t>
      </w:r>
    </w:p>
    <w:p w:rsidR="004A5EEE" w:rsidRPr="004A5EEE" w:rsidRDefault="004A5EEE" w:rsidP="004A5EEE">
      <w:pPr>
        <w:rPr>
          <w:b/>
          <w:bCs/>
          <w:color w:val="FF0000"/>
        </w:rPr>
      </w:pPr>
      <w:r w:rsidRPr="004A5EEE">
        <w:rPr>
          <w:b/>
          <w:bCs/>
          <w:color w:val="FF0000"/>
        </w:rPr>
        <w:t>MEGELŐZÉS</w:t>
      </w:r>
    </w:p>
    <w:p w:rsidR="004A5EEE" w:rsidRPr="004A5EEE" w:rsidRDefault="004A5EEE" w:rsidP="004A5EEE">
      <w:r w:rsidRPr="004A5EEE">
        <w:rPr>
          <w:b/>
          <w:bCs/>
        </w:rPr>
        <w:t>Ennek egyik leghatékonyabb tényezője a szülői gondoskodás!</w:t>
      </w:r>
    </w:p>
    <w:p w:rsidR="004A5EEE" w:rsidRPr="004A5EEE" w:rsidRDefault="004A5EEE" w:rsidP="004A5EEE">
      <w:r w:rsidRPr="004A5EEE">
        <w:t>Vegyük figyelembe, hogy – esetleg személyes tapasztalataink hiánya miatt – gyakran magunk sem vesszük észre, ha a gyermek az óvodából, az iskolából vagy a nyári táborból tetvesen érkezik vissza, ezért a közösségbe tetvesen engedjük el. Ha viszont nem figyelünk fel arra, hogy gyermekünk (különösen a füle körül) gyakran vakarja a fejét, otthon nem fordítunk kellő gondot a rendszeres hajápolásra, a hajmosásra és fésülésre, úgy a hajra került fejtetű könnyen és gyorsan elszaporodhat. Ezért a gyermek tisztálkodásának, fésülködésének rendszeres ellenőrzése nagyon fontos.</w:t>
      </w:r>
    </w:p>
    <w:p w:rsidR="004A5EEE" w:rsidRPr="004A5EEE" w:rsidRDefault="004A5EEE" w:rsidP="004A5EEE">
      <w:r w:rsidRPr="004A5EEE">
        <w:rPr>
          <w:b/>
          <w:bCs/>
        </w:rPr>
        <w:t>Időről időre vizsgáljuk át a gyermek haját</w:t>
      </w:r>
      <w:r w:rsidRPr="004A5EEE">
        <w:t>, nincs-e benne élő tetű vagy serke. Ha gyermekünk olyan közösségbe járna, ahol fejtetvességről hallunk, a </w:t>
      </w:r>
      <w:r w:rsidRPr="004A5EEE">
        <w:rPr>
          <w:b/>
          <w:bCs/>
        </w:rPr>
        <w:t>PEDEX</w:t>
      </w:r>
      <w:r w:rsidRPr="004A5EEE">
        <w:t> tetűirtó hajszesz fejmosás utáni (akár rendszeres) alkalmazása a következő hajmosásig biztosítja a tetűmentességet. A </w:t>
      </w:r>
      <w:r w:rsidRPr="004A5EEE">
        <w:rPr>
          <w:b/>
          <w:bCs/>
        </w:rPr>
        <w:t>PARANIT</w:t>
      </w:r>
      <w:r w:rsidRPr="004A5EEE">
        <w:t> és a </w:t>
      </w:r>
      <w:r w:rsidRPr="004A5EEE">
        <w:rPr>
          <w:b/>
          <w:bCs/>
        </w:rPr>
        <w:t>PARASIDOSE</w:t>
      </w:r>
      <w:r w:rsidRPr="004A5EEE">
        <w:t> fejtetű-riasztó aeroszol használata, majd a készítményhez megadott használati utasítás szerint meghatározott időközönként történő ismétlése a megelőzés másik lehetősége.</w:t>
      </w:r>
    </w:p>
    <w:p w:rsidR="004A5EEE" w:rsidRPr="004A5EEE" w:rsidRDefault="004A5EEE" w:rsidP="004A5EEE">
      <w:r w:rsidRPr="004A5EEE">
        <w:t>Gyermekközösségekben a védőnők rendszeres időközönként ellenőrzik a fejtetvességet. Amennyiben az ellenőrző vizsgálatok során a védőnői hálózat gyermeke hajában ismételten tetűt vagy serkét talál, közegészségügyi érdekből a kiszűrt gyermeket név szerint kötelesek jelenteni az illetékes kistérségi intézetnek, amely gondoskodik a tetves gyermek környezetére (családtagjaira stb.) kiterjedő vizsgálatról és szükség esetén a tetves személy kezeléséről.</w:t>
      </w:r>
    </w:p>
    <w:p w:rsidR="001F23B7" w:rsidRDefault="001F23B7"/>
    <w:sectPr w:rsidR="001F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EE"/>
    <w:rsid w:val="001F23B7"/>
    <w:rsid w:val="004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8FF3-28E3-4E69-9918-7C4C18AD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2020-10-02T11:49:00Z</dcterms:created>
  <dcterms:modified xsi:type="dcterms:W3CDTF">2020-10-02T11:50:00Z</dcterms:modified>
</cp:coreProperties>
</file>