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BB" w:rsidRPr="008478BB" w:rsidRDefault="008478BB" w:rsidP="008478BB">
      <w:pPr>
        <w:rPr>
          <w:b/>
          <w:bCs/>
        </w:rPr>
      </w:pPr>
      <w:r w:rsidRPr="008478BB">
        <w:rPr>
          <w:b/>
          <w:bCs/>
        </w:rPr>
        <w:t>TISZTELT SZÜLŐK!</w:t>
      </w:r>
    </w:p>
    <w:p w:rsidR="008478BB" w:rsidRPr="008478BB" w:rsidRDefault="008478BB" w:rsidP="008478BB">
      <w:pPr>
        <w:rPr>
          <w:b/>
          <w:bCs/>
        </w:rPr>
      </w:pPr>
      <w:r w:rsidRPr="008478BB">
        <w:rPr>
          <w:b/>
          <w:bCs/>
        </w:rPr>
        <w:t xml:space="preserve">Tájékoztatjuk Önöket, hogy amennyiben gyermeke betöltötte a 6. életévét, </w:t>
      </w:r>
      <w:proofErr w:type="spellStart"/>
      <w:r w:rsidRPr="008478BB">
        <w:rPr>
          <w:b/>
          <w:bCs/>
        </w:rPr>
        <w:t>DTPa</w:t>
      </w:r>
      <w:proofErr w:type="spellEnd"/>
      <w:r w:rsidRPr="008478BB">
        <w:rPr>
          <w:b/>
          <w:bCs/>
        </w:rPr>
        <w:t>+IPV védőoltásra kötelezett. Kérjük, szíveskedjék a védőoltás beadásának céljából gyermekével az őt ellátó házi gyermekorvos soron követk</w:t>
      </w:r>
      <w:bookmarkStart w:id="0" w:name="_GoBack"/>
      <w:bookmarkEnd w:id="0"/>
      <w:r w:rsidRPr="008478BB">
        <w:rPr>
          <w:b/>
          <w:bCs/>
        </w:rPr>
        <w:t>ező tanácsadásán megjelenni.</w:t>
      </w:r>
    </w:p>
    <w:p w:rsidR="008478BB" w:rsidRPr="008478BB" w:rsidRDefault="008478BB" w:rsidP="008478BB">
      <w:r w:rsidRPr="008478BB">
        <w:t>Ez a védőoltás 4 súlyos betegség: a </w:t>
      </w:r>
      <w:r w:rsidRPr="008478BB">
        <w:rPr>
          <w:b/>
          <w:bCs/>
        </w:rPr>
        <w:t>torokgyík</w:t>
      </w:r>
      <w:r w:rsidRPr="008478BB">
        <w:t> (Diftéria, D), </w:t>
      </w:r>
      <w:r w:rsidRPr="008478BB">
        <w:rPr>
          <w:b/>
          <w:bCs/>
        </w:rPr>
        <w:t>merevgörcs</w:t>
      </w:r>
      <w:r w:rsidRPr="008478BB">
        <w:t> (Tetanusz, T), a </w:t>
      </w:r>
      <w:r w:rsidRPr="008478BB">
        <w:rPr>
          <w:b/>
          <w:bCs/>
        </w:rPr>
        <w:t>szamárköhögés</w:t>
      </w:r>
      <w:r w:rsidRPr="008478BB">
        <w:t> (</w:t>
      </w:r>
      <w:proofErr w:type="spellStart"/>
      <w:r w:rsidRPr="008478BB">
        <w:t>Pertussisz</w:t>
      </w:r>
      <w:proofErr w:type="spellEnd"/>
      <w:r w:rsidRPr="008478BB">
        <w:t>, Pa), a </w:t>
      </w:r>
      <w:r w:rsidRPr="008478BB">
        <w:rPr>
          <w:b/>
          <w:bCs/>
        </w:rPr>
        <w:t>járványos gyermekbénulás</w:t>
      </w:r>
      <w:r w:rsidRPr="008478BB">
        <w:t> (IPV) ellen a szervezetben ellenanyag képződést indít el, ami védelmet biztosít ezen megbetegedésekkel szemben.</w:t>
      </w:r>
    </w:p>
    <w:p w:rsidR="008478BB" w:rsidRPr="008478BB" w:rsidRDefault="008478BB" w:rsidP="008478BB">
      <w:r w:rsidRPr="008478BB">
        <w:t>Az évtizedek óta rendszeresen végzett oltások következtében ez a 4 betegség hazánkban mára szinte teljesen eltűnt, de a környezetünkben a kórokozók jelenlétével továbbra is számolnunk kell. Ezek az oltott személyekben is megtelepedhetnek. Megbetegedést viszont csak az oltatlanok illetve hiányosan oltottak körében okoznak.</w:t>
      </w:r>
    </w:p>
    <w:p w:rsidR="008478BB" w:rsidRPr="008478BB" w:rsidRDefault="008478BB" w:rsidP="008478BB">
      <w:r w:rsidRPr="008478BB">
        <w:t>Tájékoztatjuk arról is, hogy amennyiben gyermeke kötelező védőoltása, megalapozott orvosi indok nélkül – többszöri értesítés ellenére – elmarad, akkor az Állami Népegészségügyi és Tisztiorvosi Szolgálat illetékes kistérségi/fővárosi kerületi intézete a védőoltás beadását határozattal rendeli el.</w:t>
      </w:r>
    </w:p>
    <w:p w:rsidR="008478BB" w:rsidRPr="008478BB" w:rsidRDefault="008478BB" w:rsidP="008478BB">
      <w:r w:rsidRPr="008478BB">
        <w:t>Együttműködését köszönjük.</w:t>
      </w:r>
    </w:p>
    <w:p w:rsidR="008478BB" w:rsidRPr="008478BB" w:rsidRDefault="008478BB" w:rsidP="008478BB">
      <w:pPr>
        <w:rPr>
          <w:b/>
          <w:bCs/>
        </w:rPr>
      </w:pPr>
      <w:r w:rsidRPr="008478BB">
        <w:rPr>
          <w:b/>
          <w:bCs/>
        </w:rPr>
        <w:t>Védőnői Szolgála</w:t>
      </w:r>
    </w:p>
    <w:p w:rsidR="001F23B7" w:rsidRDefault="001F23B7"/>
    <w:sectPr w:rsidR="001F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B"/>
    <w:rsid w:val="001F23B7"/>
    <w:rsid w:val="008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FA35-303C-4F1F-9362-515CCC7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2020-10-02T11:51:00Z</dcterms:created>
  <dcterms:modified xsi:type="dcterms:W3CDTF">2020-10-02T11:52:00Z</dcterms:modified>
</cp:coreProperties>
</file>